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E05" w:rsidP="005B0E05">
      <w:pPr>
        <w:pStyle w:val="Title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дело № 2-1115-0602/2025</w:t>
      </w:r>
    </w:p>
    <w:p w:rsidR="005B0E05" w:rsidRPr="00AB2CAE" w:rsidP="005B0E05">
      <w:pPr>
        <w:pStyle w:val="Title"/>
        <w:jc w:val="right"/>
        <w:rPr>
          <w:rFonts w:ascii="Times New Roman" w:hAnsi="Times New Roman"/>
          <w:i w:val="0"/>
          <w:iCs w:val="0"/>
          <w:sz w:val="8"/>
          <w:szCs w:val="8"/>
        </w:rPr>
      </w:pPr>
    </w:p>
    <w:p w:rsidR="005B0E05" w:rsidRPr="00603E8E" w:rsidP="005B0E05">
      <w:pPr>
        <w:pStyle w:val="Title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603E8E">
        <w:rPr>
          <w:rFonts w:ascii="Times New Roman" w:hAnsi="Times New Roman"/>
          <w:b w:val="0"/>
          <w:i w:val="0"/>
          <w:sz w:val="28"/>
          <w:szCs w:val="28"/>
        </w:rPr>
        <w:t>РЕШЕНИЕ</w:t>
      </w:r>
    </w:p>
    <w:p w:rsidR="005B0E05" w:rsidRPr="00603E8E" w:rsidP="005B0E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3E8E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5B0E05" w:rsidP="005B0E05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 w:rsidRPr="00606000">
        <w:rPr>
          <w:rFonts w:ascii="Times New Roman" w:hAnsi="Times New Roman"/>
          <w:bCs/>
          <w:iCs/>
          <w:sz w:val="26"/>
          <w:szCs w:val="26"/>
        </w:rPr>
        <w:t>(резолютивная часть)</w:t>
      </w:r>
    </w:p>
    <w:p w:rsidR="005B0E05" w:rsidRPr="00606000" w:rsidP="005B0E05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5B0E05" w:rsidRPr="00603E8E" w:rsidP="005B0E0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 июня 2025 </w:t>
      </w:r>
      <w:r w:rsidRPr="00603E8E">
        <w:rPr>
          <w:rFonts w:ascii="Times New Roman" w:hAnsi="Times New Roman"/>
          <w:iCs/>
          <w:sz w:val="28"/>
          <w:szCs w:val="28"/>
        </w:rPr>
        <w:t xml:space="preserve">года                                                                               г. Нефтеюганск                                                                             </w:t>
      </w:r>
    </w:p>
    <w:p w:rsidR="005B0E05" w:rsidRPr="00603E8E" w:rsidP="005B0E0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0E05" w:rsidRPr="009D2F88" w:rsidP="005B0E05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>Мир</w:t>
      </w:r>
      <w:r>
        <w:rPr>
          <w:sz w:val="27"/>
          <w:szCs w:val="27"/>
        </w:rPr>
        <w:t>овой судья судебного участка № 6</w:t>
      </w:r>
      <w:r w:rsidRPr="009D2F88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sz w:val="27"/>
          <w:szCs w:val="27"/>
        </w:rPr>
        <w:t xml:space="preserve"> Сабитова Д.Р., исполняющий обязанности мирового судьи судебного участка № 7 </w:t>
      </w:r>
      <w:r w:rsidRPr="009D2F88">
        <w:rPr>
          <w:sz w:val="27"/>
          <w:szCs w:val="27"/>
        </w:rPr>
        <w:t xml:space="preserve">Нефтеюганского судебного района Ханты-Мансийского автономного округа-Югры       </w:t>
      </w:r>
      <w:r>
        <w:rPr>
          <w:sz w:val="27"/>
          <w:szCs w:val="27"/>
        </w:rPr>
        <w:t>Сабитова Д.Р.</w:t>
      </w:r>
      <w:r w:rsidRPr="009D2F88">
        <w:rPr>
          <w:sz w:val="27"/>
          <w:szCs w:val="27"/>
        </w:rPr>
        <w:t xml:space="preserve">, </w:t>
      </w:r>
    </w:p>
    <w:p w:rsidR="005B0E05" w:rsidP="005B0E05">
      <w:pPr>
        <w:pStyle w:val="BodyTextIndent"/>
        <w:spacing w:after="0"/>
        <w:ind w:left="0" w:firstLine="567"/>
        <w:rPr>
          <w:sz w:val="27"/>
          <w:szCs w:val="27"/>
        </w:rPr>
      </w:pPr>
      <w:r w:rsidRPr="009D2F88">
        <w:rPr>
          <w:sz w:val="27"/>
          <w:szCs w:val="27"/>
        </w:rPr>
        <w:t>при секре</w:t>
      </w:r>
      <w:r w:rsidRPr="009D2F88">
        <w:rPr>
          <w:sz w:val="27"/>
          <w:szCs w:val="27"/>
        </w:rPr>
        <w:t xml:space="preserve">таре судебного заседания                      </w:t>
      </w:r>
      <w:r>
        <w:rPr>
          <w:sz w:val="27"/>
          <w:szCs w:val="27"/>
        </w:rPr>
        <w:t xml:space="preserve">            Шпольвинд Е.С</w:t>
      </w:r>
      <w:r w:rsidRPr="009D2F88">
        <w:rPr>
          <w:sz w:val="27"/>
          <w:szCs w:val="27"/>
        </w:rPr>
        <w:t>.,</w:t>
      </w:r>
    </w:p>
    <w:p w:rsidR="005B0E05" w:rsidRPr="005B0E05" w:rsidP="005B0E05">
      <w:pPr>
        <w:pStyle w:val="BodyText"/>
        <w:ind w:firstLine="567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3E8E">
        <w:rPr>
          <w:rFonts w:ascii="Times New Roman" w:hAnsi="Times New Roman"/>
          <w:i w:val="0"/>
          <w:iCs w:val="0"/>
          <w:sz w:val="28"/>
          <w:szCs w:val="28"/>
        </w:rPr>
        <w:t>рассмотрев в открытом судебном заседании гражданское дело по исковом</w:t>
      </w:r>
      <w:r w:rsidRPr="00603E8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 заявлению </w:t>
      </w:r>
      <w:r w:rsidRPr="005B0E0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Сычёву Сергею Анатольевичу </w:t>
      </w:r>
      <w:r w:rsidRPr="005B0E0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 возме</w:t>
      </w:r>
      <w:r w:rsidRPr="005B0E0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щении ущерба в порядке регресса</w:t>
      </w:r>
      <w:r w:rsidRPr="005B0E0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 </w:t>
      </w:r>
    </w:p>
    <w:p w:rsidR="005B0E05" w:rsidRPr="00603E8E" w:rsidP="005B0E05">
      <w:pPr>
        <w:pStyle w:val="BodyText"/>
        <w:tabs>
          <w:tab w:val="left" w:pos="567"/>
        </w:tabs>
        <w:rPr>
          <w:rFonts w:ascii="Times New Roman" w:hAnsi="Times New Roman"/>
          <w:i w:val="0"/>
          <w:iCs w:val="0"/>
          <w:sz w:val="28"/>
          <w:szCs w:val="28"/>
        </w:rPr>
      </w:pPr>
      <w:r w:rsidRPr="00603E8E">
        <w:rPr>
          <w:rFonts w:ascii="Times New Roman" w:hAnsi="Times New Roman"/>
          <w:i w:val="0"/>
          <w:iCs w:val="0"/>
          <w:sz w:val="28"/>
          <w:szCs w:val="28"/>
        </w:rPr>
        <w:t xml:space="preserve">          руководствуясь </w:t>
      </w:r>
      <w:r w:rsidRPr="00603E8E">
        <w:rPr>
          <w:rFonts w:ascii="Times New Roman" w:hAnsi="Times New Roman"/>
          <w:i w:val="0"/>
          <w:sz w:val="28"/>
          <w:szCs w:val="28"/>
        </w:rPr>
        <w:t>ст. ст. 194-199 Гражданского процессуального кодекса Российской Федерации,</w:t>
      </w:r>
    </w:p>
    <w:p w:rsidR="005B0E05" w:rsidRPr="00603E8E" w:rsidP="005B0E05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03E8E">
        <w:rPr>
          <w:rFonts w:ascii="Times New Roman" w:hAnsi="Times New Roman"/>
          <w:bCs/>
          <w:iCs/>
          <w:sz w:val="28"/>
          <w:szCs w:val="28"/>
        </w:rPr>
        <w:t>Р Е Ш И Л:</w:t>
      </w:r>
    </w:p>
    <w:p w:rsidR="005B0E05" w:rsidRPr="00603E8E" w:rsidP="005B0E0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B0E05" w:rsidP="005B0E0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удовлетворении исковых требований публичного акционерного общества Страховая компания «Росгосстрах» к </w:t>
      </w:r>
      <w:r w:rsidRPr="005B0E05">
        <w:rPr>
          <w:rFonts w:ascii="Times New Roman" w:hAnsi="Times New Roman"/>
          <w:sz w:val="28"/>
          <w:szCs w:val="28"/>
        </w:rPr>
        <w:t>Сычёву Сергею Анатольевичу</w:t>
      </w:r>
      <w:r>
        <w:rPr>
          <w:rFonts w:ascii="Times New Roman" w:hAnsi="Times New Roman"/>
          <w:iCs/>
          <w:sz w:val="28"/>
          <w:szCs w:val="28"/>
        </w:rPr>
        <w:t xml:space="preserve"> о возмещении ущерба в порядке регресса, отказать.</w:t>
      </w:r>
    </w:p>
    <w:p w:rsidR="005B0E05" w:rsidRPr="00555D51" w:rsidP="005B0E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2DC6">
        <w:rPr>
          <w:rFonts w:ascii="Times New Roman" w:hAnsi="Times New Roman"/>
          <w:sz w:val="28"/>
          <w:szCs w:val="28"/>
        </w:rPr>
        <w:t>Решение может быть обжаловано</w:t>
      </w:r>
      <w:r w:rsidRPr="000A0EA2">
        <w:rPr>
          <w:rFonts w:ascii="Times New Roman" w:hAnsi="Times New Roman"/>
          <w:sz w:val="28"/>
          <w:szCs w:val="28"/>
        </w:rPr>
        <w:t xml:space="preserve"> в течение</w:t>
      </w:r>
      <w:r w:rsidRPr="009D5C8F">
        <w:rPr>
          <w:rFonts w:ascii="Times New Roman" w:hAnsi="Times New Roman"/>
          <w:sz w:val="28"/>
          <w:szCs w:val="28"/>
        </w:rPr>
        <w:t xml:space="preserve"> месяца со дня принятия решения суда в окончательной форме в апелляционном порядке в Нефтеюганский</w:t>
      </w:r>
      <w:r w:rsidRPr="009D5C8F">
        <w:rPr>
          <w:rFonts w:ascii="Times New Roman" w:hAnsi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</w:t>
      </w:r>
      <w:r w:rsidRPr="00555D51">
        <w:rPr>
          <w:rFonts w:ascii="Times New Roman" w:hAnsi="Times New Roman"/>
          <w:sz w:val="28"/>
          <w:szCs w:val="28"/>
        </w:rPr>
        <w:t xml:space="preserve"> решение.</w:t>
      </w:r>
    </w:p>
    <w:p w:rsidR="005B0E05" w:rsidRPr="00555D51" w:rsidP="005B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5D51">
        <w:rPr>
          <w:rFonts w:ascii="Times New Roman" w:eastAsia="Calibri" w:hAnsi="Times New Roman"/>
          <w:sz w:val="28"/>
          <w:szCs w:val="28"/>
          <w:lang w:eastAsia="en-US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555D51">
        <w:rPr>
          <w:rFonts w:ascii="Times New Roman" w:eastAsia="Calibri" w:hAnsi="Times New Roman"/>
          <w:sz w:val="28"/>
          <w:szCs w:val="28"/>
          <w:lang w:eastAsia="en-US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555D51">
        <w:rPr>
          <w:rFonts w:ascii="Times New Roman" w:eastAsia="Calibri" w:hAnsi="Times New Roman"/>
          <w:sz w:val="28"/>
          <w:szCs w:val="28"/>
          <w:lang w:eastAsia="en-US"/>
        </w:rPr>
        <w:t xml:space="preserve"> в деле, их представители не присутствовали в судебном заседании.</w:t>
      </w:r>
    </w:p>
    <w:p w:rsidR="005B0E05" w:rsidRPr="00555D51" w:rsidP="005B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5D51">
        <w:rPr>
          <w:rFonts w:ascii="Times New Roman" w:hAnsi="Times New Roman"/>
          <w:color w:val="000000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десяти </w:t>
      </w:r>
      <w:r w:rsidRPr="00555D51">
        <w:rPr>
          <w:rFonts w:ascii="Times New Roman" w:hAnsi="Times New Roman"/>
          <w:color w:val="000000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</w:t>
      </w:r>
      <w:r w:rsidRPr="00555D51">
        <w:rPr>
          <w:rFonts w:ascii="Times New Roman" w:hAnsi="Times New Roman"/>
          <w:color w:val="000000"/>
          <w:sz w:val="28"/>
          <w:szCs w:val="28"/>
        </w:rPr>
        <w:t>да.</w:t>
      </w:r>
    </w:p>
    <w:p w:rsidR="005B0E05" w:rsidP="005B0E0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5B0E05" w:rsidRPr="00555D51" w:rsidP="005B0E0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5B0E05" w:rsidRPr="00555D51" w:rsidP="006401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D51">
        <w:rPr>
          <w:rFonts w:ascii="Times New Roman" w:hAnsi="Times New Roman"/>
          <w:bCs/>
          <w:iCs/>
          <w:sz w:val="28"/>
          <w:szCs w:val="28"/>
        </w:rPr>
        <w:t xml:space="preserve">                     </w:t>
      </w:r>
    </w:p>
    <w:p w:rsidR="005B0E05" w:rsidRPr="00555D51" w:rsidP="005B0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D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5D51"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  <w:r w:rsidRPr="00555D51">
        <w:rPr>
          <w:rFonts w:ascii="Times New Roman" w:hAnsi="Times New Roman"/>
          <w:sz w:val="28"/>
          <w:szCs w:val="28"/>
        </w:rPr>
        <w:t xml:space="preserve">Мировой судья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Д.Р. Сабитова </w:t>
      </w:r>
    </w:p>
    <w:p w:rsidR="005B0E05" w:rsidP="005B0E05">
      <w:pPr>
        <w:tabs>
          <w:tab w:val="left" w:pos="426"/>
        </w:tabs>
        <w:suppressAutoHyphens/>
        <w:spacing w:after="0" w:line="240" w:lineRule="auto"/>
        <w:ind w:left="-142" w:right="-57"/>
        <w:jc w:val="both"/>
        <w:rPr>
          <w:rFonts w:ascii="Times New Roman" w:hAnsi="Times New Roman"/>
        </w:rPr>
      </w:pPr>
    </w:p>
    <w:p w:rsidR="005B0E05" w:rsidP="005B0E05">
      <w:pPr>
        <w:tabs>
          <w:tab w:val="left" w:pos="426"/>
        </w:tabs>
        <w:suppressAutoHyphens/>
        <w:spacing w:after="0" w:line="240" w:lineRule="auto"/>
        <w:ind w:left="-142" w:right="-57"/>
        <w:jc w:val="both"/>
        <w:rPr>
          <w:rFonts w:ascii="Times New Roman" w:hAnsi="Times New Roman"/>
        </w:rPr>
      </w:pPr>
    </w:p>
    <w:p w:rsidR="005B0E05" w:rsidP="005B0E05">
      <w:pPr>
        <w:tabs>
          <w:tab w:val="left" w:pos="426"/>
        </w:tabs>
        <w:suppressAutoHyphens/>
        <w:spacing w:after="0" w:line="240" w:lineRule="auto"/>
        <w:ind w:right="-57"/>
        <w:jc w:val="both"/>
        <w:rPr>
          <w:rFonts w:ascii="Times New Roman" w:hAnsi="Times New Roman"/>
        </w:rPr>
      </w:pPr>
    </w:p>
    <w:sectPr w:rsidSect="001336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A"/>
    <w:rsid w:val="00074460"/>
    <w:rsid w:val="00097DFC"/>
    <w:rsid w:val="000A0EA2"/>
    <w:rsid w:val="000F413C"/>
    <w:rsid w:val="001F25B4"/>
    <w:rsid w:val="00223B86"/>
    <w:rsid w:val="002A047B"/>
    <w:rsid w:val="002A61BD"/>
    <w:rsid w:val="002B39D4"/>
    <w:rsid w:val="002C6EBD"/>
    <w:rsid w:val="002E6979"/>
    <w:rsid w:val="002F3F63"/>
    <w:rsid w:val="00394794"/>
    <w:rsid w:val="003B1B6C"/>
    <w:rsid w:val="003B70BB"/>
    <w:rsid w:val="003C0FEB"/>
    <w:rsid w:val="003E3DCA"/>
    <w:rsid w:val="004572AA"/>
    <w:rsid w:val="004A2DC6"/>
    <w:rsid w:val="004A6103"/>
    <w:rsid w:val="004E145F"/>
    <w:rsid w:val="00532D29"/>
    <w:rsid w:val="00555D51"/>
    <w:rsid w:val="00561257"/>
    <w:rsid w:val="005714A4"/>
    <w:rsid w:val="005B0E05"/>
    <w:rsid w:val="00603E8E"/>
    <w:rsid w:val="00606000"/>
    <w:rsid w:val="00612AD5"/>
    <w:rsid w:val="00614861"/>
    <w:rsid w:val="00617641"/>
    <w:rsid w:val="0064015F"/>
    <w:rsid w:val="00663880"/>
    <w:rsid w:val="00693B50"/>
    <w:rsid w:val="006A45EA"/>
    <w:rsid w:val="006B6D9A"/>
    <w:rsid w:val="0072511A"/>
    <w:rsid w:val="00752770"/>
    <w:rsid w:val="00762780"/>
    <w:rsid w:val="0076565E"/>
    <w:rsid w:val="007C6DD5"/>
    <w:rsid w:val="007F4DB1"/>
    <w:rsid w:val="00803994"/>
    <w:rsid w:val="008349ED"/>
    <w:rsid w:val="00886F82"/>
    <w:rsid w:val="008A2808"/>
    <w:rsid w:val="008C2146"/>
    <w:rsid w:val="008E4F63"/>
    <w:rsid w:val="00942A49"/>
    <w:rsid w:val="009653C1"/>
    <w:rsid w:val="009764AB"/>
    <w:rsid w:val="00986955"/>
    <w:rsid w:val="009A198B"/>
    <w:rsid w:val="009B4F92"/>
    <w:rsid w:val="009D2F88"/>
    <w:rsid w:val="009D5C8F"/>
    <w:rsid w:val="00A31968"/>
    <w:rsid w:val="00A33290"/>
    <w:rsid w:val="00AB2CAE"/>
    <w:rsid w:val="00AC2068"/>
    <w:rsid w:val="00AF4FAE"/>
    <w:rsid w:val="00B04DE2"/>
    <w:rsid w:val="00BA5268"/>
    <w:rsid w:val="00C30CC0"/>
    <w:rsid w:val="00C54E88"/>
    <w:rsid w:val="00C601BC"/>
    <w:rsid w:val="00C65732"/>
    <w:rsid w:val="00CD247F"/>
    <w:rsid w:val="00D34F48"/>
    <w:rsid w:val="00D478CA"/>
    <w:rsid w:val="00D54973"/>
    <w:rsid w:val="00D67545"/>
    <w:rsid w:val="00D95721"/>
    <w:rsid w:val="00DA4B52"/>
    <w:rsid w:val="00E30330"/>
    <w:rsid w:val="00EB17C8"/>
    <w:rsid w:val="00F46CBC"/>
    <w:rsid w:val="00FA3733"/>
    <w:rsid w:val="00FB1BFC"/>
    <w:rsid w:val="00FB22C4"/>
    <w:rsid w:val="00FC5ED7"/>
    <w:rsid w:val="00FE0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C6745-88AF-4B8C-850A-2E54729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D478CA"/>
    <w:rPr>
      <w:rFonts w:ascii="Calibri" w:eastAsia="Calibri" w:hAnsi="Calibri"/>
      <w:b/>
      <w:bCs/>
      <w:i/>
      <w:iCs/>
      <w:sz w:val="26"/>
      <w:szCs w:val="26"/>
    </w:rPr>
  </w:style>
  <w:style w:type="paragraph" w:styleId="Title">
    <w:name w:val="Title"/>
    <w:basedOn w:val="Normal"/>
    <w:link w:val="a"/>
    <w:qFormat/>
    <w:rsid w:val="00D478CA"/>
    <w:pPr>
      <w:spacing w:after="0" w:line="240" w:lineRule="auto"/>
      <w:jc w:val="center"/>
    </w:pPr>
    <w:rPr>
      <w:rFonts w:eastAsia="Calibri" w:cstheme="minorBidi"/>
      <w:b/>
      <w:bCs/>
      <w:i/>
      <w:iCs/>
      <w:sz w:val="26"/>
      <w:szCs w:val="26"/>
      <w:lang w:eastAsia="en-US"/>
    </w:rPr>
  </w:style>
  <w:style w:type="character" w:customStyle="1" w:styleId="1">
    <w:name w:val="Название Знак1"/>
    <w:basedOn w:val="DefaultParagraphFont"/>
    <w:uiPriority w:val="10"/>
    <w:rsid w:val="00D478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D478CA"/>
    <w:rPr>
      <w:rFonts w:ascii="Calibri" w:eastAsia="Calibri" w:hAnsi="Calibri"/>
      <w:i/>
      <w:iCs/>
      <w:sz w:val="26"/>
      <w:szCs w:val="26"/>
    </w:rPr>
  </w:style>
  <w:style w:type="paragraph" w:styleId="BodyText">
    <w:name w:val="Body Text"/>
    <w:basedOn w:val="Normal"/>
    <w:link w:val="a0"/>
    <w:semiHidden/>
    <w:rsid w:val="00D478CA"/>
    <w:pPr>
      <w:spacing w:after="0" w:line="240" w:lineRule="auto"/>
      <w:jc w:val="both"/>
    </w:pPr>
    <w:rPr>
      <w:rFonts w:eastAsia="Calibri" w:cstheme="minorBidi"/>
      <w:i/>
      <w:iCs/>
      <w:sz w:val="26"/>
      <w:szCs w:val="26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D478C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78C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5B0E05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5B0E0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